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0A" w:rsidRPr="00A47A0A" w:rsidRDefault="00A47A0A" w:rsidP="00A47A0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0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A47A0A" w:rsidRPr="00A47A0A" w:rsidRDefault="00A47A0A" w:rsidP="00A47A0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0A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p w:rsidR="00A47A0A" w:rsidRPr="00A47A0A" w:rsidRDefault="00A47A0A" w:rsidP="00A47A0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0A">
        <w:rPr>
          <w:rFonts w:ascii="Times New Roman" w:hAnsi="Times New Roman" w:cs="Times New Roman"/>
          <w:b/>
          <w:sz w:val="24"/>
          <w:szCs w:val="24"/>
        </w:rPr>
        <w:t>в г. Печора в период с 21 января 2019 года по 27 января 2019 года.</w:t>
      </w:r>
    </w:p>
    <w:tbl>
      <w:tblPr>
        <w:tblpPr w:leftFromText="180" w:rightFromText="180" w:vertAnchor="text" w:horzAnchor="margin" w:tblpXSpec="center" w:tblpY="21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279"/>
        <w:gridCol w:w="2268"/>
        <w:gridCol w:w="1842"/>
      </w:tblGrid>
      <w:tr w:rsidR="00A47A0A" w:rsidRPr="00A47A0A" w:rsidTr="00A4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47A0A" w:rsidRPr="00A47A0A" w:rsidRDefault="00A47A0A" w:rsidP="00A47A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47A0A" w:rsidRPr="00A47A0A" w:rsidRDefault="00A47A0A" w:rsidP="00A47A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47A0A" w:rsidRPr="00A47A0A" w:rsidTr="00A4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A" w:rsidRPr="00A47A0A" w:rsidRDefault="00A47A0A" w:rsidP="00A47A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</w:pPr>
            <w:r w:rsidRPr="00A47A0A">
              <w:rPr>
                <w:rFonts w:eastAsia="Calibri"/>
              </w:rPr>
              <w:t>Акция, посвященная Международному дню объятий</w:t>
            </w:r>
            <w:r w:rsidRPr="00A47A0A">
              <w:t xml:space="preserve"> «Обними друга»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rPr>
                <w:rFonts w:eastAsia="Calibri"/>
              </w:rPr>
              <w:t>21.01 в 15.30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A47A0A" w:rsidRPr="00A47A0A" w:rsidTr="00A4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A" w:rsidRPr="00A47A0A" w:rsidRDefault="00A47A0A" w:rsidP="00A47A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Праздничный концерт, посвященный 45-летию оркестра русских народных инструментов и 75-летию руководителя оркестра В.М. Тимофеева «От сердца, полного любви!»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26.01 в 18.00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0A" w:rsidRPr="00A47A0A" w:rsidTr="00A4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A" w:rsidRPr="00A47A0A" w:rsidRDefault="00A47A0A" w:rsidP="00A47A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Игровая программа «Читаем, слушаем, играем: Путешествие в страну хозяйки медной горы», посвященная юбилею П.П.Бажова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22.01 в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A47A0A" w:rsidRPr="00A47A0A" w:rsidTr="00A4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A" w:rsidRPr="00A47A0A" w:rsidRDefault="00A47A0A" w:rsidP="00A47A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7A0A">
              <w:rPr>
                <w:rFonts w:ascii="Times New Roman" w:hAnsi="Times New Roman" w:cs="Times New Roman"/>
              </w:rPr>
              <w:t>Проект «Умные игры» 2019-2021 г.г.:</w:t>
            </w:r>
          </w:p>
          <w:p w:rsidR="00A47A0A" w:rsidRPr="00A47A0A" w:rsidRDefault="00A47A0A" w:rsidP="00A47A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«Несломленные духом», посвященная 75-летию снятия блокады Ленинграда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25.01 в 15.00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</w:tr>
      <w:tr w:rsidR="00A47A0A" w:rsidRPr="00A47A0A" w:rsidTr="00A4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A" w:rsidRPr="00A47A0A" w:rsidRDefault="00A47A0A" w:rsidP="00A47A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7A0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47A0A">
              <w:rPr>
                <w:rFonts w:ascii="Times New Roman" w:hAnsi="Times New Roman" w:cs="Times New Roman"/>
              </w:rPr>
              <w:t>, посвященный 70-летию г. Печора «Виртуальные прогулки по Печоре»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26.01 в 15.00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0A" w:rsidRPr="00A47A0A" w:rsidTr="00A4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A" w:rsidRPr="00A47A0A" w:rsidRDefault="00A47A0A" w:rsidP="00A47A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47A0A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VIII</w:t>
            </w:r>
            <w:r w:rsidRPr="00A47A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открытый муниципальный конкурс детского художественного творчества </w:t>
            </w:r>
          </w:p>
          <w:p w:rsidR="00A47A0A" w:rsidRPr="00A47A0A" w:rsidRDefault="00A47A0A" w:rsidP="00A47A0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A47A0A">
              <w:rPr>
                <w:rFonts w:ascii="Times New Roman" w:hAnsi="Times New Roman" w:cs="Times New Roman"/>
              </w:rPr>
              <w:t xml:space="preserve"> «Рождественская 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26.01 в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</w:p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г. Печора»</w:t>
            </w:r>
          </w:p>
        </w:tc>
      </w:tr>
      <w:tr w:rsidR="00A47A0A" w:rsidRPr="00A47A0A" w:rsidTr="00A47A0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A" w:rsidRPr="00A47A0A" w:rsidRDefault="00A47A0A" w:rsidP="00A47A0A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рождения эскимо»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27.01 в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0A" w:rsidRPr="00A47A0A" w:rsidRDefault="00A47A0A" w:rsidP="00A47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</w:tbl>
    <w:p w:rsidR="00A47A0A" w:rsidRPr="00A47A0A" w:rsidRDefault="00A47A0A" w:rsidP="00A47A0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0A" w:rsidRPr="00A47A0A" w:rsidRDefault="00A47A0A" w:rsidP="00A47A0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0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A47A0A" w:rsidRPr="00A47A0A" w:rsidRDefault="00A47A0A" w:rsidP="00A47A0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A0A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21 января 2019 года по 27 января 2019 года </w:t>
      </w:r>
    </w:p>
    <w:p w:rsidR="00A47A0A" w:rsidRPr="00A47A0A" w:rsidRDefault="00A47A0A" w:rsidP="00A47A0A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2268"/>
        <w:gridCol w:w="1984"/>
      </w:tblGrid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47A0A" w:rsidRPr="00A47A0A" w:rsidRDefault="00A47A0A" w:rsidP="00A47A0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47A0A" w:rsidRPr="00A47A0A" w:rsidRDefault="00A47A0A" w:rsidP="00A47A0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A0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Тематическая беседа для детей «Народные праздники зимы»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23.01 в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 xml:space="preserve">ДД                      п. </w:t>
            </w:r>
            <w:proofErr w:type="spellStart"/>
            <w:r w:rsidRPr="00A47A0A">
              <w:t>Набережный</w:t>
            </w:r>
            <w:proofErr w:type="spellEnd"/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Вечер отдыха «Татьянин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25.01 в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 xml:space="preserve">ДК п. </w:t>
            </w:r>
            <w:proofErr w:type="spellStart"/>
            <w:r w:rsidRPr="00A47A0A">
              <w:t>Изъяю</w:t>
            </w:r>
            <w:proofErr w:type="spellEnd"/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Конкурсная программа «Татьянин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25.01 в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>ДД п. Конецбор</w:t>
            </w:r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A47A0A">
              <w:rPr>
                <w:rFonts w:eastAsia="Calibri"/>
              </w:rPr>
              <w:t>Конкурсно-развлекательная</w:t>
            </w:r>
            <w:proofErr w:type="spellEnd"/>
            <w:r w:rsidRPr="00A47A0A">
              <w:rPr>
                <w:rFonts w:eastAsia="Calibri"/>
              </w:rPr>
              <w:t xml:space="preserve"> программа «Итак, она звалась Татьяной»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25.01 в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>ДК п. Путеец</w:t>
            </w:r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Игровая программа «</w:t>
            </w:r>
            <w:proofErr w:type="spellStart"/>
            <w:r w:rsidRPr="00A47A0A">
              <w:rPr>
                <w:rFonts w:eastAsia="Calibri"/>
              </w:rPr>
              <w:t>МультиДиско</w:t>
            </w:r>
            <w:proofErr w:type="spellEnd"/>
            <w:r w:rsidRPr="00A47A0A">
              <w:rPr>
                <w:rFonts w:eastAsia="Calibr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26.01 в 18.00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 xml:space="preserve">ДК п. </w:t>
            </w:r>
            <w:proofErr w:type="spellStart"/>
            <w:r w:rsidRPr="00A47A0A">
              <w:t>Изъяю</w:t>
            </w:r>
            <w:proofErr w:type="spellEnd"/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Акция, посвященная Дню студента «Татьянин день»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26.01 в 16.30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 xml:space="preserve">ДК п. </w:t>
            </w:r>
            <w:proofErr w:type="spellStart"/>
            <w:r w:rsidRPr="00A47A0A">
              <w:t>Кожва</w:t>
            </w:r>
            <w:proofErr w:type="spellEnd"/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Вечер отдыха «В Татьянин день…»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26.01 в 20.00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>ДД д. Даниловка</w:t>
            </w:r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Игра «Комната загадок»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26.01 в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 xml:space="preserve">ДД                      п. </w:t>
            </w:r>
            <w:proofErr w:type="spellStart"/>
            <w:r w:rsidRPr="00A47A0A">
              <w:t>Набережный</w:t>
            </w:r>
            <w:proofErr w:type="spellEnd"/>
          </w:p>
        </w:tc>
      </w:tr>
      <w:tr w:rsidR="00A47A0A" w:rsidRPr="00A47A0A" w:rsidTr="00A47A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0A" w:rsidRPr="00A47A0A" w:rsidRDefault="00A47A0A" w:rsidP="00A47A0A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A47A0A">
              <w:rPr>
                <w:rFonts w:eastAsia="Calibri"/>
              </w:rPr>
              <w:t>Игровая программа 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A47A0A">
              <w:rPr>
                <w:rFonts w:eastAsia="Calibri"/>
              </w:rPr>
              <w:t>27.01 в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A0A" w:rsidRPr="00A47A0A" w:rsidRDefault="00A47A0A" w:rsidP="00A47A0A">
            <w:pPr>
              <w:pStyle w:val="msonormalbullet2gif"/>
              <w:spacing w:before="0" w:beforeAutospacing="0" w:after="0" w:afterAutospacing="0"/>
              <w:jc w:val="center"/>
            </w:pPr>
            <w:r w:rsidRPr="00A47A0A">
              <w:t>ДК п. Озёрный</w:t>
            </w:r>
          </w:p>
        </w:tc>
      </w:tr>
    </w:tbl>
    <w:p w:rsidR="00A47A0A" w:rsidRDefault="00A47A0A" w:rsidP="00A47A0A">
      <w:pPr>
        <w:tabs>
          <w:tab w:val="left" w:pos="5895"/>
        </w:tabs>
        <w:jc w:val="center"/>
      </w:pPr>
    </w:p>
    <w:p w:rsidR="004B475C" w:rsidRDefault="004B475C"/>
    <w:sectPr w:rsidR="004B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19E"/>
    <w:multiLevelType w:val="hybridMultilevel"/>
    <w:tmpl w:val="CAA22896"/>
    <w:lvl w:ilvl="0" w:tplc="090E9FE6">
      <w:start w:val="1"/>
      <w:numFmt w:val="decimal"/>
      <w:lvlText w:val="%1"/>
      <w:lvlJc w:val="center"/>
      <w:pPr>
        <w:ind w:left="643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540B8"/>
    <w:multiLevelType w:val="hybridMultilevel"/>
    <w:tmpl w:val="4582153A"/>
    <w:lvl w:ilvl="0" w:tplc="090E9FE6">
      <w:start w:val="1"/>
      <w:numFmt w:val="decimal"/>
      <w:lvlText w:val="%1"/>
      <w:lvlJc w:val="center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47A0A"/>
    <w:rsid w:val="004B475C"/>
    <w:rsid w:val="00A4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7A0A"/>
    <w:rPr>
      <w:sz w:val="24"/>
      <w:szCs w:val="24"/>
    </w:rPr>
  </w:style>
  <w:style w:type="paragraph" w:styleId="a4">
    <w:name w:val="No Spacing"/>
    <w:link w:val="a3"/>
    <w:uiPriority w:val="1"/>
    <w:qFormat/>
    <w:rsid w:val="00A47A0A"/>
    <w:pPr>
      <w:spacing w:after="0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4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2019-01-16T08:06:00Z</dcterms:created>
  <dcterms:modified xsi:type="dcterms:W3CDTF">2019-01-16T08:06:00Z</dcterms:modified>
</cp:coreProperties>
</file>